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Default="00F128F6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 w:rsidRPr="009E4934">
        <w:rPr>
          <w:b/>
        </w:rPr>
        <w:t>1</w:t>
      </w:r>
      <w:r>
        <w:rPr>
          <w:b/>
        </w:rPr>
        <w:t>-202</w:t>
      </w:r>
      <w:r w:rsidRPr="009E4934">
        <w:rPr>
          <w:b/>
        </w:rPr>
        <w:t>2</w:t>
      </w:r>
      <w:r>
        <w:rPr>
          <w:b/>
        </w:rPr>
        <w:t xml:space="preserve"> оқу жылының</w:t>
      </w:r>
      <w:r w:rsidR="009E4934">
        <w:rPr>
          <w:b/>
        </w:rPr>
        <w:t xml:space="preserve"> </w:t>
      </w:r>
      <w:r w:rsidR="009E4934">
        <w:rPr>
          <w:b/>
          <w:lang w:val="kk-KZ"/>
        </w:rPr>
        <w:t>к</w:t>
      </w:r>
      <w:r w:rsidR="009E4934" w:rsidRPr="00E9231A">
        <w:rPr>
          <w:b/>
          <w:bCs/>
          <w:lang w:val="kk-KZ"/>
        </w:rPr>
        <w:t>өктемгі</w:t>
      </w:r>
      <w:r>
        <w:rPr>
          <w:b/>
        </w:rPr>
        <w:t xml:space="preserve"> семестрі</w:t>
      </w:r>
    </w:p>
    <w:p w:rsidR="00974DE5" w:rsidRDefault="006A02EA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</w:t>
      </w:r>
      <w:r w:rsidRPr="006A02EA">
        <w:rPr>
          <w:b/>
          <w:sz w:val="20"/>
          <w:szCs w:val="20"/>
          <w:lang w:val="kk-KZ"/>
        </w:rPr>
        <w:t>Аударма ісі</w:t>
      </w:r>
      <w:r w:rsidRPr="006A02EA">
        <w:rPr>
          <w:b/>
          <w:sz w:val="21"/>
          <w:shd w:val="clear" w:color="auto" w:fill="FFFFFF"/>
          <w:lang w:val="kk-KZ"/>
        </w:rPr>
        <w:t>(шығыс тілдері</w:t>
      </w:r>
      <w:r w:rsidRPr="006A02EA">
        <w:rPr>
          <w:rFonts w:eastAsiaTheme="minorEastAsia" w:hint="eastAsia"/>
          <w:b/>
          <w:sz w:val="21"/>
          <w:shd w:val="clear" w:color="auto" w:fill="FFFFFF"/>
          <w:lang w:val="kk-KZ"/>
        </w:rPr>
        <w:t>)</w:t>
      </w:r>
      <w:r w:rsidR="00F128F6" w:rsidRPr="006A02EA">
        <w:rPr>
          <w:b/>
          <w:sz w:val="20"/>
          <w:szCs w:val="20"/>
          <w:lang w:val="kk-KZ"/>
        </w:rPr>
        <w:t xml:space="preserve"> » білі</w:t>
      </w:r>
      <w:r w:rsidR="00F128F6">
        <w:rPr>
          <w:b/>
          <w:sz w:val="20"/>
          <w:szCs w:val="20"/>
          <w:lang w:val="kk-KZ"/>
        </w:rPr>
        <w:t>м беру бағдарламасы</w:t>
      </w:r>
    </w:p>
    <w:p w:rsidR="00974DE5" w:rsidRPr="009E4934" w:rsidRDefault="00974DE5">
      <w:pPr>
        <w:rPr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84164F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84164F" w:rsidTr="00B13A64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</w:tr>
      <w:tr w:rsidR="0084164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eastAsia="宋体" w:hint="eastAsia"/>
                <w:b/>
                <w:sz w:val="18"/>
                <w:szCs w:val="18"/>
                <w:lang w:val="en-US" w:eastAsia="zh-CN"/>
              </w:rPr>
              <w:t>PPK 2207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Pr="0084164F" w:rsidRDefault="0084164F" w:rsidP="0084164F">
            <w:pPr>
              <w:pStyle w:val="3"/>
              <w:rPr>
                <w:b/>
                <w:lang w:val="kk-KZ"/>
              </w:rPr>
            </w:pPr>
            <w:r w:rsidRPr="0084164F">
              <w:rPr>
                <w:rFonts w:hint="eastAsia"/>
                <w:b/>
                <w:lang w:val="kk-KZ" w:eastAsia="zh-CN"/>
              </w:rPr>
              <w:t xml:space="preserve">Жазу практикасы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F92122" w:rsidP="0084164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</w:tr>
      <w:tr w:rsidR="00974DE5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974D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B53340" w:rsidRPr="00F92122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rPr>
                <w:lang w:val="kk-KZ"/>
              </w:rPr>
            </w:pPr>
            <w:r w:rsidRPr="00883C53">
              <w:rPr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883C53">
              <w:rPr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9E4934" w:rsidRPr="009E4934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265C7E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9E4934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7C42EE" w:rsidRDefault="00745A65" w:rsidP="009E4934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9E4934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9E493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  <w:lang w:val="kk-KZ"/>
              </w:rPr>
            </w:pPr>
          </w:p>
        </w:tc>
      </w:tr>
      <w:tr w:rsidR="009E493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1F5302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</w:rPr>
            </w:pP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974DE5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974DE5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Студенттерде тілдің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  <w:lang w:val="kk-KZ"/>
              </w:rPr>
              <w:t>Базалы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 этикет дағдылары мен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  <w:lang w:val="kk-KZ"/>
              </w:rPr>
              <w:t>Базалы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 тілді игеру қабілеттерін қалыптастыру </w:t>
            </w:r>
          </w:p>
          <w:p w:rsidR="00974DE5" w:rsidRDefault="00974DE5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Оқу кезінде мәтінді түсіну, ойларды  жазбаша түрде сауатты ұсыну қабілеттерін дамыту.</w:t>
            </w:r>
          </w:p>
          <w:p w:rsidR="00974DE5" w:rsidRDefault="00974DE5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 w:eastAsia="zh-CN"/>
              </w:rPr>
              <w:t>ЖИ 1.1</w:t>
            </w:r>
            <w:r>
              <w:rPr>
                <w:lang w:val="kk-KZ" w:eastAsia="zh-CN"/>
              </w:rPr>
              <w:t xml:space="preserve"> жазбаша тіл конструкцияларын қолдану; 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 w:eastAsia="zh-CN"/>
              </w:rPr>
              <w:t>ЖИ 1.2</w:t>
            </w:r>
            <w:r>
              <w:rPr>
                <w:lang w:val="kk-KZ" w:eastAsia="zh-CN"/>
              </w:rPr>
              <w:t xml:space="preserve"> Оқитын тілдің жазу обороттарын пайдалану.</w:t>
            </w:r>
          </w:p>
        </w:tc>
      </w:tr>
      <w:tr w:rsidR="00974DE5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/>
              </w:rPr>
              <w:t>ЖИ2.1</w:t>
            </w:r>
            <w:r>
              <w:rPr>
                <w:lang w:val="kk-KZ"/>
              </w:rPr>
              <w:t xml:space="preserve"> Тұрақты сөз тіркестерін қолдану;</w:t>
            </w:r>
          </w:p>
          <w:p w:rsidR="00974DE5" w:rsidRDefault="00F128F6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ЖИ2.2</w:t>
            </w:r>
            <w:r>
              <w:rPr>
                <w:lang w:val="kk-KZ"/>
              </w:rPr>
              <w:t xml:space="preserve"> Мәтінді салғастыра дұрыс жазу практикасы. </w:t>
            </w:r>
          </w:p>
        </w:tc>
      </w:tr>
      <w:tr w:rsidR="00974DE5" w:rsidRPr="00F92122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ЖИ 3.1 </w:t>
            </w:r>
            <w:r>
              <w:rPr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3.2</w:t>
            </w:r>
            <w:r>
              <w:rPr>
                <w:lang w:val="kk-KZ"/>
              </w:rPr>
              <w:t xml:space="preserve"> Оқитын тілдің грамматикалық ерекшеліктерін анықтай отырып  мәтінді талдау.</w:t>
            </w:r>
          </w:p>
        </w:tc>
      </w:tr>
      <w:tr w:rsidR="00974DE5" w:rsidRPr="00F9212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/>
              </w:rPr>
              <w:t xml:space="preserve">ЖИ 4.1 </w:t>
            </w:r>
            <w:r>
              <w:rPr>
                <w:lang w:val="kk-KZ"/>
              </w:rPr>
              <w:t>Оқитын тілдің сөздік құрамы мен оның дамуын жіктеу;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4.2</w:t>
            </w:r>
            <w:r>
              <w:rPr>
                <w:lang w:val="kk-KZ"/>
              </w:rPr>
              <w:t xml:space="preserve"> Оқитын тілдің грамматикалық ерекшеліктерін анықтау, ана тілімен салыстыру;</w:t>
            </w:r>
          </w:p>
          <w:p w:rsidR="00974DE5" w:rsidRDefault="00F128F6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 4.3</w:t>
            </w:r>
            <w:r>
              <w:rPr>
                <w:lang w:val="kk-KZ"/>
              </w:rPr>
              <w:t xml:space="preserve"> Оқитын тілдің морфологиялық құрылымын талдау.</w:t>
            </w:r>
          </w:p>
        </w:tc>
      </w:tr>
      <w:tr w:rsidR="009E4934" w:rsidRPr="009E493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6003A1" w:rsidRDefault="009E4934" w:rsidP="009E4934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E4934" w:rsidRPr="00F92122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9E4934" w:rsidRDefault="009E4934" w:rsidP="009E4934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74DE5" w:rsidRPr="006A02E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初级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</w:t>
            </w:r>
            <w:r w:rsidR="002414B4"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20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中级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</w:t>
            </w:r>
            <w:r w:rsidR="002414B4"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19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发展汉语。北京语言大学出版社。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2015年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常用汉语部首。华语教学出版社。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2017年</w:t>
            </w:r>
          </w:p>
          <w:p w:rsidR="00974DE5" w:rsidRPr="00A8377A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eastAsia="zh-CN"/>
              </w:rPr>
              <w:t>大学汉语。新疆教育出发社。</w:t>
            </w:r>
            <w:r w:rsidRPr="002414B4">
              <w:rPr>
                <w:rFonts w:ascii="宋体" w:eastAsia="宋体" w:hAnsi="宋体"/>
                <w:sz w:val="20"/>
                <w:szCs w:val="20"/>
              </w:rPr>
              <w:t>2011年</w:t>
            </w:r>
          </w:p>
          <w:p w:rsidR="00A8377A" w:rsidRPr="00A8377A" w:rsidRDefault="00A8377A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年</w:t>
            </w:r>
          </w:p>
          <w:p w:rsidR="00A8377A" w:rsidRPr="002414B4" w:rsidRDefault="00A8377A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3456FB">
              <w:t>Н. В. Ду К. Б. Лозовская</w:t>
            </w:r>
            <w:r w:rsidRPr="003456FB">
              <w:rPr>
                <w:lang w:val="kk-KZ"/>
              </w:rPr>
              <w:t xml:space="preserve">. Китайский язык: Фонетика, иероглифика, устные темы. Учебное пособие/ </w:t>
            </w:r>
            <w:r w:rsidRPr="003456FB">
              <w:t>Екатеринбург Издательство Уральского университета 2016</w:t>
            </w:r>
          </w:p>
          <w:p w:rsidR="00974DE5" w:rsidRDefault="00F128F6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74DE5" w:rsidRDefault="00F128F6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974DE5" w:rsidRDefault="00745A65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F128F6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974DE5" w:rsidRDefault="00745A65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F128F6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:rsidR="00974DE5" w:rsidRPr="00A8377A" w:rsidRDefault="00745A65" w:rsidP="00A8377A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F128F6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</w:tc>
      </w:tr>
    </w:tbl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9E4934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9E493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Академиялық құндылықтар: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-Мүмкіндігі шектеулі студенттер</w:t>
            </w:r>
            <w:r w:rsidR="009E4934">
              <w:t xml:space="preserve"> </w:t>
            </w:r>
            <w:hyperlink r:id="rId12" w:history="1">
              <w:r w:rsidR="009E4934" w:rsidRPr="00FF75AB">
                <w:rPr>
                  <w:rStyle w:val="a3"/>
                  <w:rFonts w:eastAsia="宋体"/>
                </w:rPr>
                <w:t>849889179@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FF75AB">
                <w:rPr>
                  <w:rStyle w:val="a3"/>
                  <w:rFonts w:eastAsia="宋体"/>
                </w:rPr>
                <w:t>.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9E4934">
              <w:rPr>
                <w:rFonts w:eastAsia="宋体" w:hint="eastAsia"/>
                <w:lang w:eastAsia="zh-CN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 w:rsidR="0097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Pr="00223AD2" w:rsidRDefault="00974DE5">
      <w:pPr>
        <w:pStyle w:val="1"/>
        <w:rPr>
          <w:b/>
          <w:sz w:val="22"/>
          <w:szCs w:val="22"/>
        </w:rPr>
      </w:pPr>
    </w:p>
    <w:p w:rsidR="00974DE5" w:rsidRPr="00223AD2" w:rsidRDefault="00F128F6">
      <w:pPr>
        <w:pStyle w:val="1"/>
        <w:jc w:val="center"/>
        <w:rPr>
          <w:b/>
          <w:sz w:val="22"/>
          <w:szCs w:val="22"/>
          <w:lang w:val="kk-KZ"/>
        </w:rPr>
      </w:pPr>
      <w:r w:rsidRPr="00223AD2">
        <w:rPr>
          <w:b/>
          <w:sz w:val="22"/>
          <w:szCs w:val="22"/>
        </w:rPr>
        <w:t>ОҚУ КУРСЫНЫҢ МАЗМҰНЫН ЖҮЗЕГЕ АСЫРУ КҮНТІЗБЕСІ (кестесі)</w:t>
      </w:r>
    </w:p>
    <w:p w:rsidR="00974DE5" w:rsidRPr="00223AD2" w:rsidRDefault="00F128F6">
      <w:pPr>
        <w:pStyle w:val="1"/>
        <w:jc w:val="center"/>
        <w:rPr>
          <w:b/>
          <w:sz w:val="22"/>
          <w:szCs w:val="22"/>
          <w:lang w:val="kk-KZ"/>
        </w:rPr>
      </w:pPr>
      <w:r w:rsidRPr="00223AD2">
        <w:rPr>
          <w:b/>
          <w:sz w:val="22"/>
          <w:szCs w:val="22"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Pr="00223AD2" w:rsidRDefault="00974DE5">
      <w:pPr>
        <w:pStyle w:val="1"/>
        <w:jc w:val="both"/>
        <w:rPr>
          <w:b/>
          <w:sz w:val="22"/>
          <w:szCs w:val="22"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74DE5" w:rsidRPr="00223AD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:rsidR="00974DE5" w:rsidRPr="00223AD2" w:rsidRDefault="00974DE5" w:rsidP="00805703">
      <w:pPr>
        <w:pStyle w:val="1"/>
        <w:rPr>
          <w:b/>
          <w:sz w:val="22"/>
          <w:szCs w:val="22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223AD2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val="kk-KZ" w:eastAsia="zh-CN"/>
              </w:rPr>
              <w:t xml:space="preserve">                                                                    </w:t>
            </w:r>
            <w:r w:rsidRPr="00223AD2">
              <w:rPr>
                <w:rFonts w:eastAsia="宋体"/>
                <w:b/>
                <w:sz w:val="22"/>
                <w:szCs w:val="22"/>
                <w:lang w:eastAsia="zh-CN"/>
              </w:rPr>
              <w:t xml:space="preserve">             </w:t>
            </w:r>
            <w:r w:rsidRPr="00223AD2">
              <w:rPr>
                <w:b/>
                <w:sz w:val="22"/>
                <w:szCs w:val="22"/>
                <w:lang w:eastAsia="zh-CN"/>
              </w:rPr>
              <w:t>Модуль 1</w:t>
            </w:r>
            <w:r w:rsidRPr="00223AD2">
              <w:rPr>
                <w:rFonts w:eastAsia="宋体"/>
                <w:b/>
                <w:sz w:val="22"/>
                <w:szCs w:val="22"/>
                <w:lang w:val="en-US" w:eastAsia="zh-CN"/>
              </w:rPr>
              <w:t xml:space="preserve">           </w:t>
            </w:r>
            <w:r w:rsidRPr="00223AD2">
              <w:rPr>
                <w:rFonts w:eastAsiaTheme="majorEastAsia"/>
                <w:sz w:val="22"/>
                <w:szCs w:val="22"/>
                <w:lang w:val="kk-KZ" w:eastAsia="zh-CN"/>
              </w:rPr>
              <w:t>根据课文实习写作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  <w:lang w:val="kk-KZ" w:eastAsia="zh-CN"/>
              </w:rPr>
            </w:pPr>
          </w:p>
        </w:tc>
      </w:tr>
      <w:tr w:rsidR="00974DE5" w:rsidRPr="00223AD2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3000EC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eastAsia="zh-CN"/>
              </w:rPr>
              <w:t>ПС</w:t>
            </w:r>
            <w:r w:rsidRPr="00223AD2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b/>
                <w:sz w:val="22"/>
                <w:szCs w:val="22"/>
                <w:lang w:eastAsia="zh-CN"/>
              </w:rPr>
              <w:t xml:space="preserve">1 </w:t>
            </w:r>
            <w:r w:rsidRPr="00223AD2">
              <w:rPr>
                <w:bCs/>
                <w:color w:val="201F1E"/>
                <w:sz w:val="22"/>
                <w:szCs w:val="22"/>
                <w:highlight w:val="white"/>
                <w:lang w:val="kk-KZ" w:eastAsia="zh-CN"/>
              </w:rPr>
              <w:t xml:space="preserve">практикалық сабақ 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济州岛的秋天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».</w:t>
            </w:r>
          </w:p>
          <w:p w:rsidR="00974DE5" w:rsidRPr="00223AD2" w:rsidRDefault="00F128F6" w:rsidP="003000EC">
            <w:pPr>
              <w:pStyle w:val="1"/>
              <w:spacing w:line="27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写：你觉得最有意思的活动是什么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76" w:lineRule="auto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974DE5" w:rsidRPr="00223AD2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3000EC">
            <w:pPr>
              <w:pStyle w:val="1"/>
              <w:spacing w:line="27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eastAsia="zh-CN"/>
              </w:rPr>
              <w:t>ПС</w:t>
            </w:r>
            <w:r w:rsidRPr="00223AD2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b/>
                <w:sz w:val="22"/>
                <w:szCs w:val="22"/>
                <w:lang w:val="en-US" w:eastAsia="zh-CN"/>
              </w:rPr>
              <w:t xml:space="preserve">2 </w:t>
            </w:r>
            <w:r w:rsidRPr="00223AD2">
              <w:rPr>
                <w:sz w:val="22"/>
                <w:szCs w:val="22"/>
                <w:lang w:val="kk-KZ"/>
              </w:rPr>
              <w:t xml:space="preserve">практикалық сабақ </w:t>
            </w:r>
            <w:r w:rsidRPr="00223AD2">
              <w:rPr>
                <w:sz w:val="22"/>
                <w:szCs w:val="22"/>
                <w:lang w:val="kk-KZ" w:eastAsia="en-US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四川的回忆</w:t>
            </w:r>
            <w:r w:rsidRPr="00223AD2">
              <w:rPr>
                <w:sz w:val="22"/>
                <w:szCs w:val="22"/>
                <w:lang w:val="kk-KZ"/>
              </w:rPr>
              <w:t xml:space="preserve">».  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写：你去过那些有意思的地方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974DE5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3000EC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  <w:r w:rsidRPr="00223AD2">
              <w:rPr>
                <w:sz w:val="22"/>
                <w:szCs w:val="22"/>
                <w:lang w:val="en-US" w:eastAsia="zh-CN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практикалық сабақ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爱丁堡的三明治</w:t>
            </w:r>
            <w:r w:rsidRPr="00223AD2">
              <w:rPr>
                <w:sz w:val="22"/>
                <w:szCs w:val="22"/>
                <w:lang w:val="kk-KZ"/>
              </w:rPr>
              <w:t>».</w:t>
            </w:r>
          </w:p>
          <w:p w:rsidR="00974DE5" w:rsidRPr="00223AD2" w:rsidRDefault="00F128F6" w:rsidP="003000E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223AD2">
              <w:rPr>
                <w:rFonts w:eastAsia="宋体"/>
                <w:sz w:val="22"/>
                <w:szCs w:val="22"/>
                <w:lang w:val="kk-KZ"/>
              </w:rPr>
              <w:t>根据课文写：你见到的最谈得来的人是谁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974DE5" w:rsidRPr="00F9212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7924FE" w:rsidRDefault="00BC39E6" w:rsidP="003000EC">
            <w:pPr>
              <w:pStyle w:val="1"/>
              <w:spacing w:line="256" w:lineRule="auto"/>
              <w:rPr>
                <w:b/>
                <w:sz w:val="22"/>
                <w:szCs w:val="22"/>
                <w:lang w:val="en-US" w:eastAsia="zh-CN"/>
              </w:rPr>
            </w:pPr>
            <w:r w:rsidRPr="007924FE">
              <w:rPr>
                <w:b/>
                <w:sz w:val="22"/>
                <w:szCs w:val="22"/>
                <w:highlight w:val="white"/>
              </w:rPr>
              <w:t>БОӨЖ</w:t>
            </w:r>
            <w:r w:rsidRPr="007924FE">
              <w:rPr>
                <w:b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7924FE">
              <w:rPr>
                <w:b/>
                <w:sz w:val="22"/>
                <w:szCs w:val="22"/>
                <w:highlight w:val="white"/>
              </w:rPr>
              <w:t>БӨЖ</w:t>
            </w:r>
            <w:r w:rsidRPr="007924FE">
              <w:rPr>
                <w:b/>
                <w:sz w:val="22"/>
                <w:szCs w:val="22"/>
                <w:highlight w:val="white"/>
                <w:lang w:val="en-US"/>
              </w:rPr>
              <w:t xml:space="preserve"> 1 </w:t>
            </w:r>
            <w:r w:rsidRPr="007924FE">
              <w:rPr>
                <w:b/>
                <w:sz w:val="22"/>
                <w:szCs w:val="22"/>
                <w:highlight w:val="white"/>
              </w:rPr>
              <w:t>орындау</w:t>
            </w:r>
            <w:r w:rsidRPr="007924FE">
              <w:rPr>
                <w:b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924FE">
              <w:rPr>
                <w:b/>
                <w:sz w:val="22"/>
                <w:szCs w:val="22"/>
                <w:highlight w:val="white"/>
              </w:rPr>
              <w:t>бойынша</w:t>
            </w:r>
            <w:r w:rsidRPr="007924FE">
              <w:rPr>
                <w:b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7924FE">
              <w:rPr>
                <w:b/>
                <w:sz w:val="22"/>
                <w:szCs w:val="22"/>
                <w:highlight w:val="white"/>
              </w:rPr>
              <w:t>к</w:t>
            </w:r>
            <w:r w:rsidRPr="007924FE">
              <w:rPr>
                <w:b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C39E6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23AD2"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7924FE" w:rsidRDefault="00BC39E6" w:rsidP="00BC39E6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924FE">
              <w:rPr>
                <w:b/>
                <w:sz w:val="22"/>
                <w:szCs w:val="22"/>
                <w:highlight w:val="white"/>
                <w:lang w:eastAsia="zh-CN"/>
              </w:rPr>
              <w:t xml:space="preserve">БӨЖ 1 </w:t>
            </w:r>
            <w:r w:rsidR="009F27AC" w:rsidRPr="007924FE">
              <w:rPr>
                <w:sz w:val="22"/>
                <w:szCs w:val="22"/>
                <w:lang w:val="kk-KZ" w:eastAsia="zh-CN"/>
              </w:rPr>
              <w:t>«</w:t>
            </w:r>
            <w:r w:rsidR="009F27AC" w:rsidRPr="007924FE">
              <w:rPr>
                <w:rFonts w:eastAsia="宋体"/>
                <w:sz w:val="22"/>
                <w:szCs w:val="22"/>
                <w:lang w:val="kk-KZ" w:eastAsia="zh-CN"/>
              </w:rPr>
              <w:t>阿拉木图的冬天</w:t>
            </w:r>
            <w:r w:rsidR="009F27AC" w:rsidRPr="007924FE">
              <w:rPr>
                <w:sz w:val="22"/>
                <w:szCs w:val="22"/>
                <w:lang w:val="kk-KZ" w:eastAsia="zh-CN"/>
              </w:rPr>
              <w:t>»тақырыбына мәтін құраңыз.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5104A0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rPr>
                <w:rFonts w:eastAsia="宋体"/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ЖК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BC39E6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4 </w:t>
            </w:r>
            <w:r w:rsidRPr="00223AD2">
              <w:rPr>
                <w:sz w:val="22"/>
                <w:szCs w:val="22"/>
                <w:lang w:val="kk-KZ"/>
              </w:rPr>
              <w:t>п</w:t>
            </w:r>
            <w:r w:rsidRPr="00223AD2">
              <w:rPr>
                <w:sz w:val="22"/>
                <w:szCs w:val="22"/>
                <w:lang w:val="tr-TR"/>
              </w:rPr>
              <w:t>ракти</w:t>
            </w:r>
            <w:r w:rsidRPr="00223AD2">
              <w:rPr>
                <w:sz w:val="22"/>
                <w:szCs w:val="22"/>
                <w:lang w:val="kk-KZ"/>
              </w:rPr>
              <w:t>калық</w:t>
            </w:r>
            <w:r w:rsidRPr="00223AD2">
              <w:rPr>
                <w:sz w:val="22"/>
                <w:szCs w:val="22"/>
                <w:lang w:val="tr-TR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сабақ</w:t>
            </w:r>
            <w:r w:rsidRPr="00223AD2">
              <w:rPr>
                <w:sz w:val="22"/>
                <w:szCs w:val="22"/>
                <w:lang w:val="tr-TR"/>
              </w:rPr>
              <w:t>.</w:t>
            </w:r>
            <w:r w:rsidRPr="00223AD2">
              <w:rPr>
                <w:sz w:val="22"/>
                <w:szCs w:val="22"/>
                <w:lang w:val="kk-KZ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青海湖一日</w:t>
            </w:r>
            <w:r w:rsidRPr="00223AD2">
              <w:rPr>
                <w:sz w:val="22"/>
                <w:szCs w:val="22"/>
                <w:lang w:val="kk-KZ"/>
              </w:rPr>
              <w:t>».</w:t>
            </w:r>
          </w:p>
          <w:p w:rsidR="00BC39E6" w:rsidRPr="00223AD2" w:rsidRDefault="00BC39E6" w:rsidP="00BC39E6">
            <w:pPr>
              <w:pStyle w:val="1"/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: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你看过哪些电影，电视节目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BC39E6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5 </w:t>
            </w:r>
            <w:r w:rsidRPr="00223AD2">
              <w:rPr>
                <w:sz w:val="22"/>
                <w:szCs w:val="22"/>
                <w:lang w:val="kk-KZ"/>
              </w:rPr>
              <w:t>практикалық</w:t>
            </w:r>
            <w:r w:rsidRPr="00223AD2">
              <w:rPr>
                <w:sz w:val="22"/>
                <w:szCs w:val="22"/>
                <w:lang w:val="tr-TR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сабақ</w:t>
            </w:r>
            <w:r w:rsidRPr="00223AD2">
              <w:rPr>
                <w:sz w:val="22"/>
                <w:szCs w:val="22"/>
                <w:lang w:val="tr-TR"/>
              </w:rPr>
              <w:t>.</w:t>
            </w:r>
            <w:r w:rsidRPr="00223AD2">
              <w:rPr>
                <w:sz w:val="22"/>
                <w:szCs w:val="22"/>
                <w:lang w:val="kk-KZ"/>
              </w:rPr>
              <w:t xml:space="preserve"> </w:t>
            </w:r>
            <w:r w:rsidRPr="00223AD2">
              <w:rPr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MS Gothic"/>
                <w:sz w:val="22"/>
                <w:szCs w:val="22"/>
                <w:lang w:val="kk-KZ" w:eastAsia="zh-CN"/>
              </w:rPr>
              <w:t>准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备旅行背包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:rsidR="00BC39E6" w:rsidRPr="00223AD2" w:rsidRDefault="00BC39E6" w:rsidP="00BC39E6">
            <w:pPr>
              <w:rPr>
                <w:b/>
                <w:sz w:val="22"/>
                <w:szCs w:val="22"/>
                <w:lang w:val="kk-KZ" w:eastAsia="zh-CN"/>
              </w:rPr>
            </w:pPr>
            <w:r w:rsidRPr="00223AD2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: </w:t>
            </w:r>
            <w:r w:rsidRPr="00223AD2">
              <w:rPr>
                <w:rFonts w:eastAsia="MS Gothic"/>
                <w:sz w:val="22"/>
                <w:szCs w:val="22"/>
                <w:lang w:val="kk-KZ" w:eastAsia="zh-CN"/>
              </w:rPr>
              <w:t>你和朋友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谈得最多的话题是什么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BE523B" w:rsidP="003000EC">
            <w:pPr>
              <w:pStyle w:val="2"/>
              <w:rPr>
                <w:rFonts w:eastAsiaTheme="minorEastAsia"/>
                <w:sz w:val="22"/>
                <w:szCs w:val="22"/>
                <w:lang w:val="kk-KZ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eastAsia="ru-RU"/>
              </w:rPr>
              <w:t>БОӨЖ 2. БӨЖ 2 орындау бойынша к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BE523B" w:rsidP="00BE523B">
            <w:pPr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БӨЖ 2</w:t>
            </w:r>
            <w:r w:rsidR="006D5B2E" w:rsidRPr="00223AD2">
              <w:rPr>
                <w:sz w:val="22"/>
                <w:szCs w:val="22"/>
                <w:lang w:val="kk-KZ" w:eastAsia="zh-CN"/>
              </w:rPr>
              <w:t>«</w:t>
            </w:r>
            <w:r w:rsidR="006D5B2E" w:rsidRPr="00223AD2">
              <w:rPr>
                <w:rFonts w:eastAsia="宋体"/>
                <w:sz w:val="22"/>
                <w:szCs w:val="22"/>
                <w:lang w:val="kk-KZ" w:eastAsia="zh-CN"/>
              </w:rPr>
              <w:t>阿斯塔纳一日</w:t>
            </w:r>
            <w:r w:rsidR="006D5B2E" w:rsidRPr="00223AD2">
              <w:rPr>
                <w:sz w:val="22"/>
                <w:szCs w:val="22"/>
                <w:lang w:val="kk-KZ" w:eastAsia="zh-CN"/>
              </w:rPr>
              <w:t>»тақырыбына диалог құрап жазыңыз</w:t>
            </w:r>
            <w:r w:rsidR="006D5B2E" w:rsidRPr="00223AD2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5104A0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ЖК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 w:rsidP="003000EC">
            <w:pPr>
              <w:pStyle w:val="2"/>
              <w:rPr>
                <w:b/>
                <w:sz w:val="22"/>
                <w:szCs w:val="22"/>
                <w:lang w:val="kk-KZ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val="kk-KZ"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7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val="kk-KZ" w:eastAsia="zh-CN"/>
              </w:rPr>
              <w:t>Модуль IІ</w:t>
            </w:r>
            <w:r w:rsidR="00C57A29" w:rsidRPr="00223AD2">
              <w:rPr>
                <w:rFonts w:eastAsia="宋体"/>
                <w:b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rFonts w:eastAsia="Microsoft JhengHei"/>
                <w:sz w:val="22"/>
                <w:szCs w:val="22"/>
                <w:lang w:val="kk-KZ" w:eastAsia="zh-CN"/>
              </w:rPr>
              <w:t>用指定词语和句型写写作</w:t>
            </w:r>
          </w:p>
        </w:tc>
      </w:tr>
      <w:tr w:rsidR="00BC39E6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rPr>
                <w:rFonts w:eastAsia="宋体"/>
                <w:sz w:val="22"/>
                <w:szCs w:val="22"/>
                <w:lang w:val="tr-TR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6 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 </w:t>
            </w:r>
            <w:r w:rsidRPr="00223AD2">
              <w:rPr>
                <w:rFonts w:eastAsia="宋体"/>
                <w:sz w:val="22"/>
                <w:szCs w:val="22"/>
                <w:lang w:val="tr-TR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tr-TR"/>
              </w:rPr>
              <w:t>土耳其烤肉</w:t>
            </w:r>
            <w:r w:rsidRPr="00223AD2">
              <w:rPr>
                <w:rFonts w:eastAsia="宋体"/>
                <w:sz w:val="22"/>
                <w:szCs w:val="22"/>
                <w:lang w:val="tr-TR"/>
              </w:rPr>
              <w:t>».</w:t>
            </w:r>
          </w:p>
          <w:p w:rsidR="00BC39E6" w:rsidRPr="00223AD2" w:rsidRDefault="00BC39E6" w:rsidP="00BC39E6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BC39E6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rPr>
                <w:rFonts w:eastAsia="宋体"/>
                <w:sz w:val="22"/>
                <w:szCs w:val="22"/>
                <w:lang w:val="tr-TR" w:eastAsia="zh-CN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eastAsia="zh-CN"/>
              </w:rPr>
              <w:t xml:space="preserve">7 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.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面包的历史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tr-TR" w:eastAsia="zh-CN"/>
              </w:rPr>
              <w:t>.</w:t>
            </w:r>
          </w:p>
          <w:p w:rsidR="00BC39E6" w:rsidRPr="00223AD2" w:rsidRDefault="00BC39E6" w:rsidP="0036747F">
            <w:pPr>
              <w:pStyle w:val="1"/>
              <w:tabs>
                <w:tab w:val="right" w:pos="3828"/>
              </w:tabs>
              <w:spacing w:line="256" w:lineRule="auto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写：你读过哪些喜欢的书或文章</w:t>
            </w:r>
            <w:r w:rsidR="0036747F" w:rsidRPr="00223AD2">
              <w:rPr>
                <w:rFonts w:eastAsia="宋体"/>
                <w:sz w:val="22"/>
                <w:szCs w:val="22"/>
                <w:lang w:val="kk-KZ" w:eastAsia="zh-CN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F9212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36747F" w:rsidP="003000EC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БОӨЖ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3.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3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орындау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бойынша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к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3</w:t>
            </w:r>
            <w:r w:rsidRPr="00223AD2">
              <w:rPr>
                <w:rFonts w:eastAsia="Calibri"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《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第一次坐飞机的感受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》</w:t>
            </w:r>
            <w:r w:rsidRPr="00223AD2">
              <w:rPr>
                <w:sz w:val="22"/>
                <w:szCs w:val="22"/>
                <w:lang w:val="kk-KZ"/>
              </w:rPr>
              <w:t>тақырыбына мәтін құраңыз.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ЖИ 4.1</w:t>
            </w:r>
          </w:p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ЖК</w:t>
            </w:r>
            <w:r w:rsidRPr="00223AD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val="tr-TR" w:eastAsia="zh-CN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eastAsia="zh-CN"/>
              </w:rPr>
              <w:t>8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практикалық сабақ.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世界语</w:t>
            </w:r>
            <w:r w:rsidRPr="00223AD2">
              <w:rPr>
                <w:rFonts w:eastAsia="宋体"/>
                <w:sz w:val="22"/>
                <w:szCs w:val="22"/>
                <w:lang w:val="kk-KZ" w:eastAsia="zh-HK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tr-TR" w:eastAsia="zh-HK"/>
              </w:rPr>
              <w:t>.</w:t>
            </w:r>
          </w:p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写：你听到过什么好的歌曲或音乐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4.1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val="kk-KZ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val="en-US" w:eastAsia="zh-CN"/>
              </w:rPr>
              <w:t>9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сабақ.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是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花儿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，不是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花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»».</w:t>
            </w:r>
          </w:p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spacing w:line="276" w:lineRule="auto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eastAsia="zh-CN"/>
              </w:rPr>
              <w:t xml:space="preserve">10 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қ.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中国的火车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tr-TR" w:eastAsia="zh-CN"/>
              </w:rPr>
              <w:t>.</w:t>
            </w:r>
          </w:p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F9212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spacing w:line="276" w:lineRule="auto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БӨЖ</w:t>
            </w:r>
            <w:r w:rsidR="0007470C" w:rsidRPr="00223AD2">
              <w:rPr>
                <w:sz w:val="22"/>
                <w:szCs w:val="22"/>
                <w:lang w:val="kk-KZ"/>
              </w:rPr>
              <w:t>«</w:t>
            </w:r>
            <w:r w:rsidR="0007470C" w:rsidRPr="00223AD2">
              <w:rPr>
                <w:rFonts w:eastAsia="宋体"/>
                <w:sz w:val="22"/>
                <w:szCs w:val="22"/>
                <w:lang w:val="kk-KZ" w:eastAsia="zh-CN"/>
              </w:rPr>
              <w:t>我喜欢旅游</w:t>
            </w:r>
            <w:r w:rsidR="0007470C" w:rsidRPr="00223AD2">
              <w:rPr>
                <w:sz w:val="22"/>
                <w:szCs w:val="22"/>
                <w:lang w:val="kk-KZ"/>
              </w:rPr>
              <w:t>»  тақырыбына диалог құраңыз.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</w:rPr>
              <w:t>ЖК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223AD2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223AD2">
              <w:rPr>
                <w:b/>
                <w:sz w:val="22"/>
                <w:szCs w:val="22"/>
                <w:lang w:eastAsia="zh-CN"/>
              </w:rPr>
              <w:t xml:space="preserve">Модуль </w:t>
            </w:r>
            <w:r w:rsidRPr="00223AD2">
              <w:rPr>
                <w:b/>
                <w:sz w:val="22"/>
                <w:szCs w:val="22"/>
                <w:lang w:val="en-US" w:eastAsia="zh-CN"/>
              </w:rPr>
              <w:t>II</w:t>
            </w:r>
            <w:r w:rsidRPr="00223AD2">
              <w:rPr>
                <w:b/>
                <w:sz w:val="22"/>
                <w:szCs w:val="22"/>
                <w:lang w:val="kk-KZ" w:eastAsia="zh-CN"/>
              </w:rPr>
              <w:t>І</w:t>
            </w:r>
            <w:r w:rsidRPr="00223AD2">
              <w:rPr>
                <w:rFonts w:eastAsia="MS Gothic"/>
                <w:sz w:val="22"/>
                <w:szCs w:val="22"/>
                <w:lang w:val="kk-KZ"/>
              </w:rPr>
              <w:t>写作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 xml:space="preserve">11 </w:t>
            </w:r>
            <w:r w:rsidRPr="00223AD2">
              <w:rPr>
                <w:sz w:val="22"/>
                <w:szCs w:val="22"/>
                <w:lang w:val="kk-KZ" w:eastAsia="zh-CN"/>
              </w:rPr>
              <w:t>практикалық сабақ</w:t>
            </w:r>
            <w:r w:rsidRPr="001D64DB">
              <w:t>«</w:t>
            </w:r>
            <w:r w:rsidRPr="001D64DB">
              <w:rPr>
                <w:rFonts w:eastAsia="宋体"/>
              </w:rPr>
              <w:t>我学习汉语的精力</w:t>
            </w:r>
            <w:r w:rsidRPr="001D64DB">
              <w:t>».</w:t>
            </w:r>
            <w:r w:rsidRPr="001D64DB">
              <w:rPr>
                <w:rFonts w:eastAsia="宋体"/>
              </w:rPr>
              <w:t>写：介绍你喜欢的一个节日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Theme="minorEastAsia"/>
                <w:sz w:val="22"/>
                <w:szCs w:val="22"/>
              </w:rPr>
            </w:pPr>
            <w:r w:rsidRPr="00223AD2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581B8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БӨЖ 5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 </w:t>
            </w:r>
            <w:r w:rsidR="00581B8C" w:rsidRPr="00223AD2">
              <w:rPr>
                <w:sz w:val="22"/>
                <w:szCs w:val="22"/>
                <w:lang w:val="kk-KZ"/>
              </w:rPr>
              <w:t>«</w:t>
            </w:r>
            <w:r w:rsidR="00581B8C" w:rsidRPr="00223AD2">
              <w:rPr>
                <w:rFonts w:eastAsia="宋体"/>
                <w:sz w:val="22"/>
                <w:szCs w:val="22"/>
                <w:lang w:val="kk-KZ" w:eastAsia="zh-CN"/>
              </w:rPr>
              <w:t>第一次做饭的体会</w:t>
            </w:r>
            <w:r w:rsidR="00581B8C" w:rsidRPr="00223AD2">
              <w:rPr>
                <w:sz w:val="22"/>
                <w:szCs w:val="22"/>
                <w:lang w:val="kk-KZ"/>
              </w:rPr>
              <w:t>» тақырыбына мәтін құрау.</w:t>
            </w:r>
            <w:r w:rsidR="00581B8C" w:rsidRPr="00223AD2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ЖИ 4.1</w:t>
            </w:r>
          </w:p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ЖК</w:t>
            </w:r>
            <w:r w:rsidRPr="00223AD2">
              <w:rPr>
                <w:sz w:val="22"/>
                <w:szCs w:val="22"/>
                <w:lang w:val="en-US"/>
              </w:rPr>
              <w:t>1</w:t>
            </w:r>
            <w:r w:rsidRPr="00223AD2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12 </w:t>
            </w:r>
            <w:r w:rsidRPr="00223AD2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sz w:val="22"/>
                <w:szCs w:val="22"/>
                <w:lang w:val="kk-KZ"/>
              </w:rPr>
              <w:t xml:space="preserve">. </w:t>
            </w:r>
            <w:r w:rsidRPr="00223AD2">
              <w:rPr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阿根廷的家庭教育</w:t>
            </w:r>
            <w:r w:rsidRPr="00223AD2">
              <w:rPr>
                <w:sz w:val="22"/>
                <w:szCs w:val="22"/>
                <w:lang w:val="kk-KZ" w:eastAsia="zh-CN"/>
              </w:rPr>
              <w:t>»</w:t>
            </w:r>
            <w:r w:rsidRPr="00223AD2">
              <w:rPr>
                <w:sz w:val="22"/>
                <w:szCs w:val="22"/>
                <w:lang w:val="tr-TR" w:eastAsia="zh-CN"/>
              </w:rPr>
              <w:t>.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 xml:space="preserve">13 </w:t>
            </w:r>
            <w:r w:rsidRPr="00223AD2">
              <w:rPr>
                <w:sz w:val="22"/>
                <w:szCs w:val="22"/>
                <w:lang w:val="kk-KZ"/>
              </w:rPr>
              <w:t xml:space="preserve">практикалық сабақ. 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小调查报告：努力工作的人容易发胖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14 </w:t>
            </w:r>
            <w:r w:rsidRPr="00223AD2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sz w:val="22"/>
                <w:szCs w:val="22"/>
                <w:lang w:val="kk-KZ"/>
              </w:rPr>
              <w:t>.</w:t>
            </w:r>
            <w:r w:rsidRPr="00223AD2">
              <w:rPr>
                <w:sz w:val="22"/>
                <w:szCs w:val="22"/>
                <w:lang w:val="kk-KZ" w:eastAsia="zh-HK"/>
              </w:rPr>
              <w:t xml:space="preserve">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母亲的餐桌规矩</w:t>
            </w:r>
            <w:r w:rsidRPr="00223AD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F9212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tabs>
                <w:tab w:val="left" w:pos="261"/>
              </w:tabs>
              <w:ind w:left="18"/>
              <w:jc w:val="both"/>
              <w:rPr>
                <w:sz w:val="22"/>
                <w:szCs w:val="22"/>
                <w:lang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БӨЖ 6 </w:t>
            </w:r>
            <w:r w:rsidR="0007470C" w:rsidRPr="00223AD2">
              <w:rPr>
                <w:sz w:val="22"/>
                <w:szCs w:val="22"/>
                <w:lang w:val="kk-KZ" w:eastAsia="zh-CN"/>
              </w:rPr>
              <w:t>«</w:t>
            </w:r>
            <w:r w:rsidR="0007470C" w:rsidRPr="00223AD2">
              <w:rPr>
                <w:rFonts w:eastAsia="宋体"/>
                <w:sz w:val="22"/>
                <w:szCs w:val="22"/>
                <w:lang w:val="kk-KZ" w:eastAsia="zh-CN"/>
              </w:rPr>
              <w:t>肥胖问题怎么解决</w:t>
            </w:r>
            <w:r w:rsidR="0007470C" w:rsidRPr="00223AD2">
              <w:rPr>
                <w:sz w:val="22"/>
                <w:szCs w:val="22"/>
                <w:lang w:val="kk-KZ" w:eastAsia="zh-CN"/>
              </w:rPr>
              <w:t>»</w:t>
            </w:r>
            <w:r w:rsidR="0007470C" w:rsidRPr="00223AD2">
              <w:rPr>
                <w:sz w:val="22"/>
                <w:szCs w:val="22"/>
                <w:lang w:val="kk-KZ"/>
              </w:rPr>
              <w:t xml:space="preserve"> тақырыбына мәтін құраңыз</w:t>
            </w:r>
            <w:r w:rsidR="0007470C" w:rsidRPr="00223AD2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ЖИ 4.1</w:t>
            </w:r>
          </w:p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ЖК</w:t>
            </w:r>
            <w:r w:rsidRPr="00223AD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tabs>
                <w:tab w:val="left" w:pos="261"/>
              </w:tabs>
              <w:ind w:left="18"/>
              <w:jc w:val="both"/>
              <w:rPr>
                <w:sz w:val="22"/>
                <w:szCs w:val="22"/>
                <w:lang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 xml:space="preserve">15 </w:t>
            </w:r>
            <w:r w:rsidRPr="00223AD2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sz w:val="22"/>
                <w:szCs w:val="22"/>
                <w:lang w:val="kk-KZ"/>
              </w:rPr>
              <w:t xml:space="preserve"> 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旅游说明书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ru-RU"/>
              </w:rPr>
              <w:t>БОӨЖ 7</w:t>
            </w:r>
            <w:r w:rsidRPr="00223AD2">
              <w:rPr>
                <w:rFonts w:eastAsiaTheme="minorEastAsia"/>
                <w:sz w:val="22"/>
                <w:szCs w:val="22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b/>
                <w:color w:val="000000"/>
                <w:sz w:val="22"/>
                <w:szCs w:val="22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</w:tbl>
    <w:p w:rsidR="00223AD2" w:rsidRPr="00223AD2" w:rsidRDefault="00223AD2">
      <w:pPr>
        <w:rPr>
          <w:sz w:val="22"/>
          <w:szCs w:val="22"/>
        </w:rPr>
      </w:pPr>
    </w:p>
    <w:p w:rsidR="00974DE5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ӨТС- өзін-өзі тексеру сұрақтары (дәріс)</w:t>
      </w:r>
    </w:p>
    <w:p w:rsidR="00974DE5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ТТ- типтік тапсырмалар (семинар)</w:t>
      </w:r>
    </w:p>
    <w:p w:rsidR="00974DE5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ЖК- жеке тапсырмалар (СӨЖ)</w:t>
      </w:r>
    </w:p>
    <w:p w:rsidR="00974DE5" w:rsidRPr="00223AD2" w:rsidRDefault="00F128F6">
      <w:pPr>
        <w:rPr>
          <w:sz w:val="22"/>
          <w:szCs w:val="22"/>
          <w:lang w:val="kk-KZ"/>
        </w:rPr>
      </w:pPr>
      <w:r w:rsidRPr="00223AD2">
        <w:rPr>
          <w:sz w:val="22"/>
          <w:szCs w:val="22"/>
        </w:rPr>
        <w:t>БЖ- бақылау жұмысы</w:t>
      </w:r>
      <w:r w:rsidRPr="00223AD2">
        <w:rPr>
          <w:sz w:val="22"/>
          <w:szCs w:val="22"/>
          <w:lang w:val="kk-KZ"/>
        </w:rPr>
        <w:t xml:space="preserve"> </w:t>
      </w:r>
    </w:p>
    <w:p w:rsidR="00F200A9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АБ- аралық бақылау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223AD2">
        <w:rPr>
          <w:sz w:val="22"/>
          <w:szCs w:val="22"/>
          <w:lang w:val="kk-KZ"/>
        </w:rPr>
        <w:t>Факультет деканы _________________________ PhD, Палтөре Ы.М.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Әдістемелік бюро төрағасы _________________Боранбаева А.Ж.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  <w:r w:rsidRPr="00FC3417">
        <w:rPr>
          <w:sz w:val="22"/>
          <w:szCs w:val="22"/>
          <w:lang w:val="kk-KZ"/>
        </w:rPr>
        <w:t>Кафедра меңгерушісі _______________________PhD,</w:t>
      </w:r>
      <w:r w:rsidRPr="00FC3417">
        <w:rPr>
          <w:rStyle w:val="a5"/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FC3417">
        <w:rPr>
          <w:rStyle w:val="a5"/>
          <w:b w:val="0"/>
          <w:color w:val="000000"/>
          <w:sz w:val="22"/>
          <w:szCs w:val="22"/>
          <w:shd w:val="clear" w:color="auto" w:fill="FFFFFF"/>
          <w:lang w:val="kk-KZ"/>
        </w:rPr>
        <w:t>Керімбаев.Е</w:t>
      </w:r>
      <w:r w:rsidRPr="00FC3417">
        <w:rPr>
          <w:rFonts w:eastAsia="宋体"/>
          <w:sz w:val="22"/>
          <w:szCs w:val="22"/>
          <w:lang w:val="kk-KZ" w:eastAsia="en-US"/>
        </w:rPr>
        <w:t>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</w:p>
    <w:p w:rsidR="00974DE5" w:rsidRPr="00FC3417" w:rsidRDefault="00887A66" w:rsidP="00FC3417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Оқытушы  ________________________________Дүйсенбай Қ.</w:t>
      </w:r>
    </w:p>
    <w:sectPr w:rsidR="00974DE5" w:rsidRPr="00FC3417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65" w:rsidRDefault="00745A65">
      <w:r>
        <w:separator/>
      </w:r>
    </w:p>
  </w:endnote>
  <w:endnote w:type="continuationSeparator" w:id="0">
    <w:p w:rsidR="00745A65" w:rsidRDefault="007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65" w:rsidRDefault="00745A65">
      <w:r>
        <w:separator/>
      </w:r>
    </w:p>
  </w:footnote>
  <w:footnote w:type="continuationSeparator" w:id="0">
    <w:p w:rsidR="00745A65" w:rsidRDefault="0074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7470C"/>
    <w:rsid w:val="001D64DB"/>
    <w:rsid w:val="00223AD2"/>
    <w:rsid w:val="002414B4"/>
    <w:rsid w:val="003000EC"/>
    <w:rsid w:val="00300C49"/>
    <w:rsid w:val="0036747F"/>
    <w:rsid w:val="003678B9"/>
    <w:rsid w:val="003725C0"/>
    <w:rsid w:val="003B6E92"/>
    <w:rsid w:val="005104A0"/>
    <w:rsid w:val="00581B8C"/>
    <w:rsid w:val="005B18B9"/>
    <w:rsid w:val="006A02EA"/>
    <w:rsid w:val="006D5B2E"/>
    <w:rsid w:val="00723B17"/>
    <w:rsid w:val="00745A65"/>
    <w:rsid w:val="0077144B"/>
    <w:rsid w:val="0077213E"/>
    <w:rsid w:val="007924FE"/>
    <w:rsid w:val="007C58B6"/>
    <w:rsid w:val="007E54C0"/>
    <w:rsid w:val="00805703"/>
    <w:rsid w:val="0084164F"/>
    <w:rsid w:val="00887A66"/>
    <w:rsid w:val="008C3B68"/>
    <w:rsid w:val="00917884"/>
    <w:rsid w:val="00974DE5"/>
    <w:rsid w:val="009E04C9"/>
    <w:rsid w:val="009E4934"/>
    <w:rsid w:val="009F27AC"/>
    <w:rsid w:val="00A81837"/>
    <w:rsid w:val="00A8377A"/>
    <w:rsid w:val="00AD200F"/>
    <w:rsid w:val="00B53340"/>
    <w:rsid w:val="00BC39E6"/>
    <w:rsid w:val="00BE523B"/>
    <w:rsid w:val="00C05908"/>
    <w:rsid w:val="00C30234"/>
    <w:rsid w:val="00C412B1"/>
    <w:rsid w:val="00C57A29"/>
    <w:rsid w:val="00C972EC"/>
    <w:rsid w:val="00EE13B9"/>
    <w:rsid w:val="00F00DB5"/>
    <w:rsid w:val="00F128F6"/>
    <w:rsid w:val="00F200A9"/>
    <w:rsid w:val="00F85AE7"/>
    <w:rsid w:val="00F92122"/>
    <w:rsid w:val="00FC3417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87A66"/>
    <w:rPr>
      <w:b/>
      <w:bCs/>
    </w:rPr>
  </w:style>
  <w:style w:type="paragraph" w:styleId="a6">
    <w:name w:val="header"/>
    <w:basedOn w:val="a"/>
    <w:link w:val="a7"/>
    <w:uiPriority w:val="99"/>
    <w:unhideWhenUsed/>
    <w:rsid w:val="001D6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1D64DB"/>
    <w:rPr>
      <w:rFonts w:eastAsia="Times New Roman"/>
      <w:sz w:val="18"/>
      <w:szCs w:val="1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D64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1D64DB"/>
    <w:rPr>
      <w:rFonts w:eastAsia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31</cp:revision>
  <dcterms:created xsi:type="dcterms:W3CDTF">2021-09-27T16:01:00Z</dcterms:created>
  <dcterms:modified xsi:type="dcterms:W3CDTF">2022-02-19T07:04:00Z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